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0E20C810" w:rsidR="00D100CE" w:rsidRPr="00156BFF" w:rsidRDefault="00104D5A" w:rsidP="00D100CE">
      <w:pPr>
        <w:jc w:val="both"/>
        <w:rPr>
          <w:rFonts w:ascii="ＭＳ 明朝" w:eastAsia="ＭＳ 明朝" w:hAnsi="ＭＳ 明朝"/>
          <w:sz w:val="20"/>
          <w:szCs w:val="20"/>
        </w:rPr>
      </w:pPr>
      <w:r w:rsidRPr="00156BFF">
        <w:rPr>
          <w:rFonts w:ascii="ＭＳ 明朝" w:eastAsia="ＭＳ 明朝" w:hAnsi="ＭＳ 明朝" w:cs="Arial Unicode MS" w:hint="eastAsia"/>
          <w:b/>
          <w:sz w:val="20"/>
          <w:szCs w:val="20"/>
        </w:rPr>
        <w:t>▶文字によるコミュニケーション</w:t>
      </w:r>
    </w:p>
    <w:p w14:paraId="75334255" w14:textId="77777777" w:rsidR="00D100CE" w:rsidRPr="00156BFF" w:rsidRDefault="00D100CE" w:rsidP="00D100CE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156BFF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A84ADCA" w14:textId="77777777" w:rsidR="00D100CE" w:rsidRPr="00156BFF" w:rsidRDefault="00D100CE" w:rsidP="00D100C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56BFF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5F0C0269" w14:textId="77777777" w:rsidR="00D100CE" w:rsidRPr="00156BFF" w:rsidRDefault="00D100CE" w:rsidP="00D100CE">
      <w:pPr>
        <w:jc w:val="right"/>
        <w:rPr>
          <w:rFonts w:ascii="ＭＳ 明朝" w:eastAsia="ＭＳ 明朝" w:hAnsi="ＭＳ 明朝"/>
          <w:sz w:val="22"/>
          <w:szCs w:val="22"/>
        </w:rPr>
      </w:pPr>
      <w:r w:rsidRPr="00156BFF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156BFF">
        <w:rPr>
          <w:rFonts w:ascii="ＭＳ 明朝" w:eastAsia="ＭＳ 明朝" w:hAnsi="ＭＳ 明朝"/>
          <w:sz w:val="22"/>
          <w:szCs w:val="22"/>
        </w:rPr>
        <w:br/>
      </w:r>
    </w:p>
    <w:p w14:paraId="23E13FE0" w14:textId="0BE13793" w:rsidR="00DB7DED" w:rsidRPr="0066128F" w:rsidRDefault="00D100CE" w:rsidP="00156BFF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156BF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B15AF" w:rsidRPr="0066128F">
        <w:rPr>
          <w:rFonts w:ascii="ＭＳ 明朝" w:eastAsia="ＭＳ 明朝" w:hAnsi="ＭＳ 明朝" w:hint="eastAsia"/>
          <w:sz w:val="21"/>
          <w:szCs w:val="21"/>
        </w:rPr>
        <w:t>今の子ども達のコミュニケーションは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hint="eastAsia"/>
          <w:sz w:val="21"/>
          <w:szCs w:val="21"/>
        </w:rPr>
        <w:t>インターネット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上の文字でのやりとりが中心となっています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利点としては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メッセージや写真などの送受信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共有が簡単にでき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複数の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グループでやりとりすることが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できます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3E1B53" w:rsidRPr="0066128F">
        <w:rPr>
          <w:rFonts w:ascii="ＭＳ 明朝" w:eastAsia="ＭＳ 明朝" w:hAnsi="ＭＳ 明朝" w:hint="eastAsia"/>
          <w:sz w:val="21"/>
          <w:szCs w:val="21"/>
        </w:rPr>
        <w:t>いつでもつながることが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できる上に記録も残すことができます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09339D" w:rsidRPr="0066128F">
        <w:rPr>
          <w:rFonts w:ascii="ＭＳ 明朝" w:eastAsia="ＭＳ 明朝" w:hAnsi="ＭＳ 明朝" w:hint="eastAsia"/>
          <w:sz w:val="21"/>
          <w:szCs w:val="21"/>
        </w:rPr>
        <w:t>しかし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文字だけのやりとり</w:t>
      </w:r>
      <w:r w:rsidR="005561EA" w:rsidRPr="0066128F">
        <w:rPr>
          <w:rFonts w:ascii="ＭＳ 明朝" w:eastAsia="ＭＳ 明朝" w:hAnsi="ＭＳ 明朝" w:hint="eastAsia"/>
          <w:sz w:val="21"/>
          <w:szCs w:val="21"/>
        </w:rPr>
        <w:t>だからこそ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5561EA" w:rsidRPr="0066128F">
        <w:rPr>
          <w:rFonts w:ascii="ＭＳ 明朝" w:eastAsia="ＭＳ 明朝" w:hAnsi="ＭＳ 明朝" w:hint="eastAsia"/>
          <w:sz w:val="21"/>
          <w:szCs w:val="21"/>
        </w:rPr>
        <w:t>受け止め方の違いなどがトラブルやいじめの要因になることも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あります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DB7DED" w:rsidRPr="0066128F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16BC7C2" w14:textId="4A6009A5" w:rsidR="00D100CE" w:rsidRPr="0066128F" w:rsidRDefault="00ED6E40" w:rsidP="00156BFF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66128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学校では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「文字によるコミュニケーション</w:t>
      </w:r>
      <w:r w:rsidR="00DB7DED" w:rsidRPr="0066128F">
        <w:rPr>
          <w:rFonts w:ascii="ＭＳ 明朝" w:eastAsia="ＭＳ 明朝" w:hAnsi="ＭＳ 明朝" w:hint="eastAsia"/>
          <w:sz w:val="21"/>
          <w:szCs w:val="21"/>
        </w:rPr>
        <w:t>」という授業</w:t>
      </w:r>
      <w:r w:rsidR="001B0B3E" w:rsidRPr="0066128F">
        <w:rPr>
          <w:rFonts w:ascii="ＭＳ 明朝" w:eastAsia="ＭＳ 明朝" w:hAnsi="ＭＳ 明朝" w:hint="eastAsia"/>
          <w:sz w:val="21"/>
          <w:szCs w:val="21"/>
        </w:rPr>
        <w:t>を行いました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BB15AF" w:rsidRPr="0066128F">
        <w:rPr>
          <w:rFonts w:ascii="ＭＳ 明朝" w:eastAsia="ＭＳ 明朝" w:hAnsi="ＭＳ 明朝" w:hint="eastAsia"/>
          <w:sz w:val="21"/>
          <w:szCs w:val="21"/>
        </w:rPr>
        <w:t>インターネット上の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文字だけのコミュニケーションを利用するとき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3B7480" w:rsidRPr="0066128F">
        <w:rPr>
          <w:rFonts w:ascii="ＭＳ 明朝" w:eastAsia="ＭＳ 明朝" w:hAnsi="ＭＳ 明朝" w:hint="eastAsia"/>
          <w:sz w:val="21"/>
          <w:szCs w:val="21"/>
        </w:rPr>
        <w:t>気をつけるべきことについて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DB7DED" w:rsidRPr="0066128F">
        <w:rPr>
          <w:rFonts w:ascii="ＭＳ 明朝" w:eastAsia="ＭＳ 明朝" w:hAnsi="ＭＳ 明朝" w:hint="eastAsia"/>
          <w:sz w:val="21"/>
          <w:szCs w:val="21"/>
        </w:rPr>
        <w:t>ご</w:t>
      </w:r>
      <w:r w:rsidR="00D100CE" w:rsidRPr="0066128F">
        <w:rPr>
          <w:rFonts w:ascii="ＭＳ 明朝" w:eastAsia="ＭＳ 明朝" w:hAnsi="ＭＳ 明朝" w:hint="eastAsia"/>
          <w:sz w:val="21"/>
          <w:szCs w:val="21"/>
        </w:rPr>
        <w:t>家庭で</w:t>
      </w:r>
      <w:r w:rsidR="00DB7DED" w:rsidRPr="0066128F">
        <w:rPr>
          <w:rFonts w:ascii="ＭＳ 明朝" w:eastAsia="ＭＳ 明朝" w:hAnsi="ＭＳ 明朝" w:hint="eastAsia"/>
          <w:sz w:val="21"/>
          <w:szCs w:val="21"/>
        </w:rPr>
        <w:t>も</w:t>
      </w:r>
      <w:r w:rsidR="00D100CE" w:rsidRPr="0066128F">
        <w:rPr>
          <w:rFonts w:ascii="ＭＳ 明朝" w:eastAsia="ＭＳ 明朝" w:hAnsi="ＭＳ 明朝" w:hint="eastAsia"/>
          <w:sz w:val="21"/>
          <w:szCs w:val="21"/>
        </w:rPr>
        <w:t>話し合っていただきますようお願いいたします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D100CE" w:rsidRPr="0066128F">
        <w:rPr>
          <w:rFonts w:ascii="ＭＳ 明朝" w:eastAsia="ＭＳ 明朝" w:hAnsi="ＭＳ 明朝"/>
          <w:sz w:val="21"/>
          <w:szCs w:val="21"/>
        </w:rPr>
        <w:br/>
      </w:r>
    </w:p>
    <w:p w14:paraId="0EDB385E" w14:textId="4CB1A6B2" w:rsidR="00D100CE" w:rsidRPr="0066128F" w:rsidRDefault="00156BFF" w:rsidP="00156BFF">
      <w:pPr>
        <w:spacing w:line="300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66128F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5561EA" w:rsidRPr="0066128F">
        <w:rPr>
          <w:rFonts w:ascii="ＭＳ 明朝" w:eastAsia="ＭＳ 明朝" w:hAnsi="ＭＳ 明朝" w:hint="eastAsia"/>
          <w:b/>
          <w:sz w:val="21"/>
          <w:szCs w:val="21"/>
        </w:rPr>
        <w:t>話すようには伝わらない</w:t>
      </w:r>
      <w:r w:rsidRPr="0066128F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759BFB05" w14:textId="4F6CC14C" w:rsidR="00D100CE" w:rsidRPr="0066128F" w:rsidRDefault="00DB7DED" w:rsidP="00156BFF">
      <w:pPr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66128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B62CA" w:rsidRPr="0066128F">
        <w:rPr>
          <w:rFonts w:ascii="ＭＳ 明朝" w:eastAsia="ＭＳ 明朝" w:hAnsi="ＭＳ 明朝" w:hint="eastAsia"/>
          <w:sz w:val="21"/>
          <w:szCs w:val="21"/>
        </w:rPr>
        <w:t>文字だけの情報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は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表情や声色などが伝えられない</w:t>
      </w:r>
      <w:r w:rsidR="000306A7" w:rsidRPr="0066128F">
        <w:rPr>
          <w:rFonts w:ascii="ＭＳ 明朝" w:eastAsia="ＭＳ 明朝" w:hAnsi="ＭＳ 明朝" w:hint="eastAsia"/>
          <w:sz w:val="21"/>
          <w:szCs w:val="21"/>
        </w:rPr>
        <w:t>ため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0306A7" w:rsidRPr="0066128F">
        <w:rPr>
          <w:rFonts w:ascii="ＭＳ 明朝" w:eastAsia="ＭＳ 明朝" w:hAnsi="ＭＳ 明朝" w:hint="eastAsia"/>
          <w:sz w:val="21"/>
          <w:szCs w:val="21"/>
        </w:rPr>
        <w:t>意図しない内容で受け止められることがあります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0306A7" w:rsidRPr="0066128F">
        <w:rPr>
          <w:rFonts w:ascii="ＭＳ 明朝" w:eastAsia="ＭＳ 明朝" w:hAnsi="ＭＳ 明朝" w:hint="eastAsia"/>
          <w:sz w:val="21"/>
          <w:szCs w:val="21"/>
        </w:rPr>
        <w:t>例えば「いいよ」という言葉は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0306A7" w:rsidRPr="0066128F">
        <w:rPr>
          <w:rFonts w:ascii="ＭＳ 明朝" w:eastAsia="ＭＳ 明朝" w:hAnsi="ＭＳ 明朝" w:hint="eastAsia"/>
          <w:sz w:val="21"/>
          <w:szCs w:val="21"/>
        </w:rPr>
        <w:t>了解とも拒否とも受け取れます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。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話すようにやりとりができるツールでも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「話すようには伝わらない</w:t>
      </w:r>
      <w:r w:rsidR="0058073F" w:rsidRPr="0066128F">
        <w:rPr>
          <w:rFonts w:ascii="ＭＳ 明朝" w:eastAsia="ＭＳ 明朝" w:hAnsi="ＭＳ 明朝" w:hint="eastAsia"/>
          <w:sz w:val="21"/>
          <w:szCs w:val="21"/>
        </w:rPr>
        <w:t>」</w:t>
      </w:r>
      <w:r w:rsidR="009E27E0" w:rsidRPr="0066128F">
        <w:rPr>
          <w:rFonts w:ascii="ＭＳ 明朝" w:eastAsia="ＭＳ 明朝" w:hAnsi="ＭＳ 明朝" w:hint="eastAsia"/>
          <w:sz w:val="21"/>
          <w:szCs w:val="21"/>
        </w:rPr>
        <w:t>ことを意識</w:t>
      </w:r>
      <w:r w:rsidR="00BB15AF" w:rsidRPr="0066128F">
        <w:rPr>
          <w:rFonts w:ascii="ＭＳ 明朝" w:eastAsia="ＭＳ 明朝" w:hAnsi="ＭＳ 明朝" w:hint="eastAsia"/>
          <w:sz w:val="21"/>
          <w:szCs w:val="21"/>
        </w:rPr>
        <w:t>し</w:t>
      </w:r>
      <w:r w:rsidR="00156BFF" w:rsidRPr="0066128F">
        <w:rPr>
          <w:rFonts w:ascii="ＭＳ 明朝" w:eastAsia="ＭＳ 明朝" w:hAnsi="ＭＳ 明朝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hint="eastAsia"/>
          <w:sz w:val="21"/>
          <w:szCs w:val="21"/>
        </w:rPr>
        <w:t>意図が伝</w:t>
      </w:r>
      <w:r w:rsidR="00A06BC4" w:rsidRPr="0066128F">
        <w:rPr>
          <w:rFonts w:ascii="ＭＳ 明朝" w:eastAsia="ＭＳ 明朝" w:hAnsi="ＭＳ 明朝" w:hint="eastAsia"/>
          <w:sz w:val="21"/>
          <w:szCs w:val="21"/>
        </w:rPr>
        <w:t>わりやすい文章を送る大切さ</w:t>
      </w:r>
      <w:r w:rsidR="00536251" w:rsidRPr="0066128F">
        <w:rPr>
          <w:rFonts w:ascii="ＭＳ 明朝" w:eastAsia="ＭＳ 明朝" w:hAnsi="ＭＳ 明朝" w:hint="eastAsia"/>
          <w:sz w:val="21"/>
          <w:szCs w:val="21"/>
        </w:rPr>
        <w:t>について日頃から話し合いましょう</w:t>
      </w:r>
    </w:p>
    <w:p w14:paraId="4229235D" w14:textId="77777777" w:rsidR="00156BFF" w:rsidRPr="0066128F" w:rsidRDefault="00156BFF" w:rsidP="00156BFF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</w:p>
    <w:p w14:paraId="7BF9D5FD" w14:textId="7CC2399C" w:rsidR="00D100CE" w:rsidRPr="0066128F" w:rsidRDefault="00156BFF" w:rsidP="00156BFF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346164"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相手の立場に立って考える</w:t>
      </w:r>
      <w:r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E2DC573" w14:textId="6CCDBAAB" w:rsidR="00802857" w:rsidRPr="0066128F" w:rsidRDefault="00D100CE" w:rsidP="00156BFF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66128F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子ども達は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特定の友人だけで構成したグループを複数作り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やりとりをしています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しかし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意図的にグループから外し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噂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陰口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当人が望まない写真等を送り合う行為はいじめです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464AB2" w:rsidRPr="0066128F">
        <w:rPr>
          <w:rFonts w:ascii="ＭＳ 明朝" w:eastAsia="ＭＳ 明朝" w:hAnsi="ＭＳ 明朝" w:cs="Arial Unicode MS" w:hint="eastAsia"/>
          <w:sz w:val="21"/>
          <w:szCs w:val="21"/>
        </w:rPr>
        <w:t>特定の友人のグル</w:t>
      </w:r>
      <w:bookmarkStart w:id="0" w:name="_GoBack"/>
      <w:bookmarkEnd w:id="0"/>
      <w:r w:rsidR="00464AB2" w:rsidRPr="0066128F">
        <w:rPr>
          <w:rFonts w:ascii="ＭＳ 明朝" w:eastAsia="ＭＳ 明朝" w:hAnsi="ＭＳ 明朝" w:cs="Arial Unicode MS" w:hint="eastAsia"/>
          <w:sz w:val="21"/>
          <w:szCs w:val="21"/>
        </w:rPr>
        <w:t>ープを作ることが悪いわけではありませんが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464AB2" w:rsidRPr="0066128F">
        <w:rPr>
          <w:rFonts w:ascii="ＭＳ 明朝" w:eastAsia="ＭＳ 明朝" w:hAnsi="ＭＳ 明朝" w:cs="Arial Unicode MS" w:hint="eastAsia"/>
          <w:sz w:val="21"/>
          <w:szCs w:val="21"/>
        </w:rPr>
        <w:t>外された当人の立場に立ってやりとりする</w:t>
      </w:r>
      <w:r w:rsidR="00BB15AF" w:rsidRPr="0066128F">
        <w:rPr>
          <w:rFonts w:ascii="ＭＳ 明朝" w:eastAsia="ＭＳ 明朝" w:hAnsi="ＭＳ 明朝" w:cs="Arial Unicode MS" w:hint="eastAsia"/>
          <w:sz w:val="21"/>
          <w:szCs w:val="21"/>
        </w:rPr>
        <w:t>ようにと伝えてください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インターネット上のやりとりは記録され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拡散することもあります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拡散した情報は削除できません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p w14:paraId="3F3E6CD8" w14:textId="77777777" w:rsidR="00156BFF" w:rsidRPr="0066128F" w:rsidRDefault="00156BFF" w:rsidP="00156BFF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</w:p>
    <w:p w14:paraId="4314FD19" w14:textId="33F99555" w:rsidR="00536251" w:rsidRPr="0066128F" w:rsidRDefault="00156BFF" w:rsidP="00156BFF">
      <w:pPr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３．</w:t>
      </w:r>
      <w:r w:rsidR="00536251"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困ったときは必ず相談しましょう</w:t>
      </w:r>
      <w:r w:rsidRPr="0066128F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B0FC42B" w14:textId="063E7213" w:rsidR="00536251" w:rsidRPr="0066128F" w:rsidRDefault="00551F69" w:rsidP="00156BFF">
      <w:pPr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66128F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子どもだけで</w:t>
      </w:r>
      <w:r w:rsidRPr="0066128F">
        <w:rPr>
          <w:rFonts w:ascii="ＭＳ 明朝" w:eastAsia="ＭＳ 明朝" w:hAnsi="ＭＳ 明朝" w:cs="Arial Unicode MS" w:hint="eastAsia"/>
          <w:sz w:val="21"/>
          <w:szCs w:val="21"/>
        </w:rPr>
        <w:t>インターネット上の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トラブル</w:t>
      </w:r>
      <w:r w:rsidR="00B57E54" w:rsidRPr="0066128F">
        <w:rPr>
          <w:rFonts w:ascii="ＭＳ 明朝" w:eastAsia="ＭＳ 明朝" w:hAnsi="ＭＳ 明朝" w:cs="Arial Unicode MS" w:hint="eastAsia"/>
          <w:sz w:val="21"/>
          <w:szCs w:val="21"/>
        </w:rPr>
        <w:t>を解決することは難しいのです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困ったときは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家族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学校の先生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536251" w:rsidRPr="0066128F">
        <w:rPr>
          <w:rFonts w:ascii="ＭＳ 明朝" w:eastAsia="ＭＳ 明朝" w:hAnsi="ＭＳ 明朝" w:cs="Arial Unicode MS" w:hint="eastAsia"/>
          <w:sz w:val="21"/>
          <w:szCs w:val="21"/>
        </w:rPr>
        <w:t>いじめ相談機関に相談することを日頃から伝えておきましょう</w:t>
      </w:r>
      <w:r w:rsidR="00156BFF" w:rsidRPr="0066128F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536251" w:rsidRPr="0066128F" w:rsidSect="00AF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A89EB" w14:textId="77777777" w:rsidR="00104D5A" w:rsidRDefault="00104D5A" w:rsidP="00104D5A">
      <w:r>
        <w:separator/>
      </w:r>
    </w:p>
  </w:endnote>
  <w:endnote w:type="continuationSeparator" w:id="0">
    <w:p w14:paraId="009D1C48" w14:textId="77777777" w:rsidR="00104D5A" w:rsidRDefault="00104D5A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50E1" w14:textId="77777777" w:rsidR="00462912" w:rsidRDefault="004629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2EC59" w14:textId="77777777" w:rsidR="00462912" w:rsidRDefault="004629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E1BE" w14:textId="77777777" w:rsidR="00462912" w:rsidRDefault="004629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9B716" w14:textId="77777777" w:rsidR="00104D5A" w:rsidRDefault="00104D5A" w:rsidP="00104D5A">
      <w:r>
        <w:separator/>
      </w:r>
    </w:p>
  </w:footnote>
  <w:footnote w:type="continuationSeparator" w:id="0">
    <w:p w14:paraId="5034405C" w14:textId="77777777" w:rsidR="00104D5A" w:rsidRDefault="00104D5A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85FA2" w14:textId="77777777" w:rsidR="00462912" w:rsidRDefault="004629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E3F41" w14:textId="77777777" w:rsidR="00462912" w:rsidRDefault="004629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67A8D" w14:textId="77777777" w:rsidR="00462912" w:rsidRDefault="004629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1B"/>
    <w:multiLevelType w:val="hybridMultilevel"/>
    <w:tmpl w:val="6B367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9F339A6"/>
    <w:multiLevelType w:val="hybridMultilevel"/>
    <w:tmpl w:val="1DD00FBA"/>
    <w:lvl w:ilvl="0" w:tplc="B95CB2C6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306A7"/>
    <w:rsid w:val="0009339D"/>
    <w:rsid w:val="00104D5A"/>
    <w:rsid w:val="0012588B"/>
    <w:rsid w:val="00156BFF"/>
    <w:rsid w:val="001B0B3E"/>
    <w:rsid w:val="001C5FC3"/>
    <w:rsid w:val="001E53A1"/>
    <w:rsid w:val="00231274"/>
    <w:rsid w:val="002B4649"/>
    <w:rsid w:val="002C6555"/>
    <w:rsid w:val="00312A5B"/>
    <w:rsid w:val="00335C55"/>
    <w:rsid w:val="00346164"/>
    <w:rsid w:val="003B7480"/>
    <w:rsid w:val="003D4A9E"/>
    <w:rsid w:val="003E1B53"/>
    <w:rsid w:val="003F3F16"/>
    <w:rsid w:val="00462912"/>
    <w:rsid w:val="00464AB2"/>
    <w:rsid w:val="00536251"/>
    <w:rsid w:val="00551F69"/>
    <w:rsid w:val="005561EA"/>
    <w:rsid w:val="0057692B"/>
    <w:rsid w:val="0058073F"/>
    <w:rsid w:val="005917F7"/>
    <w:rsid w:val="005A73EB"/>
    <w:rsid w:val="005F0D15"/>
    <w:rsid w:val="00623FD7"/>
    <w:rsid w:val="0066128F"/>
    <w:rsid w:val="00762ECA"/>
    <w:rsid w:val="007C04BE"/>
    <w:rsid w:val="007C18A9"/>
    <w:rsid w:val="00802857"/>
    <w:rsid w:val="00882960"/>
    <w:rsid w:val="008B62CA"/>
    <w:rsid w:val="00954E50"/>
    <w:rsid w:val="009E27E0"/>
    <w:rsid w:val="00A06BC4"/>
    <w:rsid w:val="00A53C74"/>
    <w:rsid w:val="00AE0A42"/>
    <w:rsid w:val="00AF12B7"/>
    <w:rsid w:val="00B206E1"/>
    <w:rsid w:val="00B57E54"/>
    <w:rsid w:val="00B84D95"/>
    <w:rsid w:val="00BB15AF"/>
    <w:rsid w:val="00C12725"/>
    <w:rsid w:val="00C66532"/>
    <w:rsid w:val="00C73DF4"/>
    <w:rsid w:val="00D100CE"/>
    <w:rsid w:val="00DB7DED"/>
    <w:rsid w:val="00ED6E40"/>
    <w:rsid w:val="00F27129"/>
    <w:rsid w:val="00F47647"/>
    <w:rsid w:val="00F722F3"/>
    <w:rsid w:val="00F918AD"/>
    <w:rsid w:val="00FA509D"/>
    <w:rsid w:val="00FB28B6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0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D5A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10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D5A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0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D5A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10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D5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株式会社日本標準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2017-09-04T07:12:00Z</dcterms:created>
  <dcterms:modified xsi:type="dcterms:W3CDTF">2017-09-04T07:39:00Z</dcterms:modified>
</cp:coreProperties>
</file>